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F55187" w:rsidRDefault="00E13AF8" w:rsidP="007A3F81">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485B76" w:rsidRDefault="00485B76" w:rsidP="005B1267"/>
    <w:p w:rsidR="00911403" w:rsidRDefault="00911403" w:rsidP="00DC4CE9"/>
    <w:p w:rsidR="00440E6A" w:rsidRDefault="00440E6A" w:rsidP="00891914"/>
    <w:p w:rsidR="008F42D6" w:rsidRDefault="008521B5" w:rsidP="00F44B4D">
      <w:r>
        <w:rPr>
          <w:bCs/>
        </w:rPr>
        <w:t xml:space="preserve">   </w:t>
      </w:r>
    </w:p>
    <w:p w:rsidR="005B1267" w:rsidRPr="005A22C3" w:rsidRDefault="005B1267" w:rsidP="00915B7D">
      <w:pPr>
        <w:rPr>
          <w:bCs/>
        </w:rPr>
      </w:pPr>
    </w:p>
    <w:p w:rsidR="00915B7D" w:rsidRDefault="00915B7D" w:rsidP="00915B7D">
      <w:pPr>
        <w:jc w:val="center"/>
        <w:rPr>
          <w:bCs/>
        </w:rPr>
      </w:pPr>
    </w:p>
    <w:p w:rsidR="007A3F81" w:rsidRDefault="007A3F81" w:rsidP="00915B7D">
      <w:pPr>
        <w:jc w:val="center"/>
        <w:rPr>
          <w:bCs/>
        </w:rPr>
      </w:pPr>
    </w:p>
    <w:p w:rsidR="007A3F81" w:rsidRDefault="007A3F81" w:rsidP="00915B7D">
      <w:pPr>
        <w:jc w:val="center"/>
        <w:rPr>
          <w:bCs/>
        </w:rPr>
      </w:pPr>
    </w:p>
    <w:p w:rsidR="007A3F81" w:rsidRDefault="007A3F81" w:rsidP="00915B7D">
      <w:pPr>
        <w:jc w:val="center"/>
        <w:rPr>
          <w:bCs/>
        </w:rPr>
      </w:pPr>
    </w:p>
    <w:p w:rsidR="007A3F81" w:rsidRDefault="007A3F81" w:rsidP="00915B7D">
      <w:pPr>
        <w:jc w:val="center"/>
        <w:rPr>
          <w:bCs/>
        </w:rPr>
      </w:pPr>
    </w:p>
    <w:p w:rsidR="007A3F81" w:rsidRDefault="007A3F81" w:rsidP="00915B7D">
      <w:pPr>
        <w:jc w:val="center"/>
        <w:rPr>
          <w:bCs/>
        </w:rPr>
      </w:pPr>
    </w:p>
    <w:p w:rsidR="007A3F81" w:rsidRDefault="007A3F81" w:rsidP="00915B7D">
      <w:pPr>
        <w:jc w:val="center"/>
        <w:rPr>
          <w:bCs/>
        </w:rPr>
      </w:pPr>
    </w:p>
    <w:p w:rsidR="007A3F81" w:rsidRDefault="007A3F81" w:rsidP="00915B7D">
      <w:pPr>
        <w:jc w:val="center"/>
        <w:rPr>
          <w:bCs/>
        </w:rPr>
      </w:pPr>
    </w:p>
    <w:p w:rsidR="007A3F81" w:rsidRDefault="007A3F81" w:rsidP="00915B7D">
      <w:pPr>
        <w:jc w:val="center"/>
        <w:rPr>
          <w:bCs/>
        </w:rPr>
      </w:pPr>
    </w:p>
    <w:p w:rsidR="007A3F81" w:rsidRDefault="007A3F81" w:rsidP="00915B7D">
      <w:pPr>
        <w:jc w:val="center"/>
        <w:rPr>
          <w:bCs/>
        </w:rPr>
      </w:pPr>
    </w:p>
    <w:p w:rsidR="007A3F81" w:rsidRDefault="007A3F81" w:rsidP="00915B7D">
      <w:pPr>
        <w:jc w:val="center"/>
        <w:rPr>
          <w:bCs/>
        </w:rPr>
      </w:pPr>
    </w:p>
    <w:p w:rsidR="007A3F81" w:rsidRDefault="007A3F81" w:rsidP="00915B7D">
      <w:pPr>
        <w:jc w:val="center"/>
        <w:rPr>
          <w:bCs/>
        </w:rPr>
      </w:pPr>
    </w:p>
    <w:p w:rsidR="007A3F81" w:rsidRPr="005A22C3" w:rsidRDefault="007A3F81"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F55187" w:rsidRPr="00F55187">
        <w:rPr>
          <w:sz w:val="26"/>
          <w:szCs w:val="26"/>
        </w:rPr>
        <w:t>гарантийное отключение сетей наружного освещения</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7A3F81" w:rsidRPr="007A3F81">
        <w:rPr>
          <w:iCs/>
        </w:rPr>
        <w:t>11</w:t>
      </w:r>
      <w:r w:rsidRPr="00F84878">
        <w:rPr>
          <w:iCs/>
        </w:rPr>
        <w:t xml:space="preserve">» </w:t>
      </w:r>
      <w:r w:rsidR="00F55187">
        <w:rPr>
          <w:iCs/>
        </w:rPr>
        <w:t>январ</w:t>
      </w:r>
      <w:r w:rsidR="001A5DB6">
        <w:rPr>
          <w:iCs/>
        </w:rPr>
        <w:t>я</w:t>
      </w:r>
      <w:r w:rsidR="00F55187">
        <w:rPr>
          <w:iCs/>
        </w:rPr>
        <w:t xml:space="preserve"> 2018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05731D">
      <w:pPr>
        <w:pStyle w:val="rvps1"/>
        <w:jc w:val="left"/>
      </w:pPr>
    </w:p>
    <w:p w:rsidR="00DC4CE9" w:rsidRDefault="00DC4CE9" w:rsidP="0005731D">
      <w:pPr>
        <w:pStyle w:val="rvps1"/>
        <w:jc w:val="left"/>
      </w:pPr>
      <w:bookmarkStart w:id="0" w:name="_GoBack"/>
      <w:bookmarkEnd w:id="0"/>
    </w:p>
    <w:p w:rsidR="00DC4CE9" w:rsidRDefault="00DC4CE9" w:rsidP="0005731D">
      <w:pPr>
        <w:pStyle w:val="rvps1"/>
        <w:jc w:val="left"/>
      </w:pPr>
    </w:p>
    <w:p w:rsidR="00F4795F" w:rsidRDefault="00F4795F" w:rsidP="00915B7D">
      <w:pPr>
        <w:rPr>
          <w:b/>
          <w:color w:val="FF0000"/>
        </w:rPr>
      </w:pPr>
    </w:p>
    <w:p w:rsidR="008E3D43" w:rsidRDefault="008E3D43" w:rsidP="00915B7D">
      <w:pPr>
        <w:rPr>
          <w:b/>
          <w:color w:val="FF0000"/>
        </w:rPr>
      </w:pPr>
    </w:p>
    <w:p w:rsidR="008C4A51" w:rsidRDefault="008C4A51" w:rsidP="00915B7D">
      <w:pPr>
        <w:rPr>
          <w:b/>
          <w:color w:val="FF0000"/>
        </w:rPr>
      </w:pPr>
    </w:p>
    <w:p w:rsidR="0069585D" w:rsidRDefault="0069585D" w:rsidP="00B666F4"/>
    <w:p w:rsidR="00995904" w:rsidRDefault="00995904"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55187">
        <w:rPr>
          <w:b/>
          <w:szCs w:val="24"/>
        </w:rPr>
        <w:t>18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871FCE">
          <w:rPr>
            <w:noProof/>
            <w:webHidden/>
          </w:rPr>
          <w:t>3</w:t>
        </w:r>
        <w:r w:rsidRPr="00742F11">
          <w:rPr>
            <w:noProof/>
            <w:webHidden/>
          </w:rPr>
          <w:fldChar w:fldCharType="end"/>
        </w:r>
      </w:hyperlink>
    </w:p>
    <w:p w:rsidR="00915B7D" w:rsidRPr="00742F11" w:rsidRDefault="00871FCE"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871FCE"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871FCE"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871FCE"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871FCE"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871FCE"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871FCE"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871FCE"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871FCE"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F55187" w:rsidRPr="009C1747">
        <w:rPr>
          <w:b/>
        </w:rPr>
        <w:t>гарантийное отключение сетей наружного освещения</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F55187"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585102" w:rsidRDefault="00F55187" w:rsidP="00585102">
            <w:pPr>
              <w:autoSpaceDE w:val="0"/>
              <w:autoSpaceDN w:val="0"/>
              <w:adjustRightInd w:val="0"/>
              <w:jc w:val="both"/>
            </w:pPr>
            <w:r>
              <w:t>Мухамадеев Алексей Викторович</w:t>
            </w:r>
          </w:p>
          <w:p w:rsidR="00915B7D" w:rsidRPr="007A3F81" w:rsidRDefault="00585102" w:rsidP="00F55187">
            <w:pPr>
              <w:autoSpaceDE w:val="0"/>
              <w:autoSpaceDN w:val="0"/>
              <w:adjustRightInd w:val="0"/>
              <w:jc w:val="both"/>
            </w:pPr>
            <w:r w:rsidRPr="00B42DA3">
              <w:t>т</w:t>
            </w:r>
            <w:r>
              <w:t>ел</w:t>
            </w:r>
            <w:r w:rsidRPr="007A3F81">
              <w:t xml:space="preserve">. </w:t>
            </w:r>
            <w:r w:rsidRPr="007A3F81">
              <w:rPr>
                <w:bCs/>
              </w:rPr>
              <w:t>+ 7</w:t>
            </w:r>
            <w:r w:rsidR="006D595E" w:rsidRPr="007A3F81">
              <w:t xml:space="preserve"> (347) 221</w:t>
            </w:r>
            <w:r w:rsidR="00F55187" w:rsidRPr="007A3F81">
              <w:t>5587</w:t>
            </w:r>
            <w:r w:rsidRPr="007A3F81">
              <w:t xml:space="preserve">, </w:t>
            </w:r>
            <w:r w:rsidRPr="0053230E">
              <w:rPr>
                <w:rFonts w:eastAsia="Calibri"/>
                <w:bCs/>
                <w:color w:val="000000"/>
                <w:lang w:val="en-US"/>
              </w:rPr>
              <w:t>e</w:t>
            </w:r>
            <w:r w:rsidRPr="007A3F81">
              <w:rPr>
                <w:rFonts w:eastAsia="Calibri"/>
                <w:bCs/>
                <w:color w:val="000000"/>
              </w:rPr>
              <w:t>-</w:t>
            </w:r>
            <w:r w:rsidRPr="0053230E">
              <w:rPr>
                <w:rFonts w:eastAsia="Calibri"/>
                <w:bCs/>
                <w:color w:val="000000"/>
                <w:lang w:val="en-US"/>
              </w:rPr>
              <w:t>mail</w:t>
            </w:r>
            <w:r w:rsidRPr="007A3F81">
              <w:rPr>
                <w:rFonts w:eastAsia="Calibri"/>
                <w:bCs/>
                <w:color w:val="000000"/>
              </w:rPr>
              <w:t>:</w:t>
            </w:r>
            <w:r w:rsidRPr="007A3F81">
              <w:t xml:space="preserve"> </w:t>
            </w:r>
            <w:hyperlink r:id="rId14" w:history="1">
              <w:r w:rsidR="00F55187" w:rsidRPr="00A847B1">
                <w:rPr>
                  <w:rStyle w:val="a5"/>
                  <w:lang w:val="en-US"/>
                </w:rPr>
                <w:t>muhamadeevav</w:t>
              </w:r>
              <w:r w:rsidR="00F55187" w:rsidRPr="007A3F81">
                <w:rPr>
                  <w:rStyle w:val="a5"/>
                </w:rPr>
                <w:t>@</w:t>
              </w:r>
              <w:r w:rsidR="00F55187" w:rsidRPr="00A847B1">
                <w:rPr>
                  <w:rStyle w:val="a5"/>
                  <w:lang w:val="en-US"/>
                </w:rPr>
                <w:t>bashtel</w:t>
              </w:r>
              <w:r w:rsidR="00F55187" w:rsidRPr="007A3F81">
                <w:rPr>
                  <w:rStyle w:val="a5"/>
                </w:rPr>
                <w:t>.</w:t>
              </w:r>
              <w:proofErr w:type="spellStart"/>
              <w:r w:rsidR="00F55187" w:rsidRPr="00A847B1">
                <w:rPr>
                  <w:rStyle w:val="a5"/>
                  <w:lang w:val="en-US"/>
                </w:rPr>
                <w:t>ru</w:t>
              </w:r>
              <w:proofErr w:type="spellEnd"/>
            </w:hyperlink>
            <w:r w:rsidR="00F55187" w:rsidRPr="007A3F81">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281E5B" w:rsidRDefault="00915B7D" w:rsidP="00907BCE">
            <w:pPr>
              <w:pStyle w:val="Default"/>
              <w:jc w:val="both"/>
              <w:rPr>
                <w:szCs w:val="26"/>
              </w:rPr>
            </w:pPr>
            <w:r w:rsidRPr="00F84878">
              <w:rPr>
                <w:iCs/>
              </w:rPr>
              <w:t xml:space="preserve">Договор </w:t>
            </w:r>
            <w:r w:rsidR="000E4D41" w:rsidRPr="000E4D41">
              <w:t xml:space="preserve">на </w:t>
            </w:r>
            <w:r w:rsidR="00F55187" w:rsidRPr="009C1747">
              <w:rPr>
                <w:b/>
              </w:rPr>
              <w:t>гарантийное отключение сетей наружного освещения</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53230E" w:rsidRDefault="007D1168" w:rsidP="007D1168">
            <w:pPr>
              <w:pStyle w:val="Default"/>
              <w:jc w:val="both"/>
              <w:rPr>
                <w:iCs/>
                <w:color w:val="auto"/>
                <w:sz w:val="10"/>
                <w:szCs w:val="10"/>
              </w:rPr>
            </w:pPr>
            <w:r w:rsidRPr="00511C60">
              <w:t>не более 554</w:t>
            </w:r>
            <w:r>
              <w:t> </w:t>
            </w:r>
            <w:r w:rsidRPr="00511C60">
              <w:t>600</w:t>
            </w:r>
            <w:r>
              <w:t>,00</w:t>
            </w:r>
            <w:r w:rsidRPr="00511C60">
              <w:t xml:space="preserve"> (пятьсот пятьдесят четыре тысячи шестьсот) руб</w:t>
            </w:r>
            <w:r>
              <w:t>лей</w:t>
            </w:r>
            <w:r w:rsidRPr="00511C60">
              <w:t xml:space="preserve"> 00 коп</w:t>
            </w:r>
            <w:r>
              <w:t>еек</w:t>
            </w:r>
            <w:r w:rsidRPr="00511C60">
              <w:t>, с учетом НДС 18%</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7D1168">
            <w:pPr>
              <w:pStyle w:val="Default"/>
              <w:rPr>
                <w:iCs/>
              </w:rPr>
            </w:pPr>
            <w:r w:rsidRPr="00F84878">
              <w:rPr>
                <w:iCs/>
              </w:rPr>
              <w:t xml:space="preserve"> </w:t>
            </w:r>
            <w:r w:rsidR="00D02223">
              <w:rPr>
                <w:iCs/>
              </w:rPr>
              <w:t xml:space="preserve">не позднее </w:t>
            </w:r>
            <w:r w:rsidRPr="00F84878">
              <w:rPr>
                <w:iCs/>
              </w:rPr>
              <w:t>«</w:t>
            </w:r>
            <w:r w:rsidR="007D1168">
              <w:rPr>
                <w:iCs/>
              </w:rPr>
              <w:t>15</w:t>
            </w:r>
            <w:r w:rsidRPr="00F84878">
              <w:rPr>
                <w:iCs/>
              </w:rPr>
              <w:t xml:space="preserve">» </w:t>
            </w:r>
            <w:r w:rsidR="007D1168">
              <w:rPr>
                <w:iCs/>
              </w:rPr>
              <w:t>янва</w:t>
            </w:r>
            <w:r w:rsidR="008831F4">
              <w:rPr>
                <w:iCs/>
              </w:rPr>
              <w:t>ря</w:t>
            </w:r>
            <w:r w:rsidR="007D1168">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871FCE">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871FCE">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871FCE"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4B3720"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4B3720" w:rsidRDefault="004B3720" w:rsidP="004B3720">
            <w:pPr>
              <w:autoSpaceDE w:val="0"/>
              <w:autoSpaceDN w:val="0"/>
              <w:adjustRightInd w:val="0"/>
              <w:jc w:val="both"/>
            </w:pPr>
            <w:r>
              <w:t>Мухамадеев Алексей Викторович</w:t>
            </w:r>
          </w:p>
          <w:p w:rsidR="00915B7D" w:rsidRPr="007A3F81" w:rsidRDefault="004B3720" w:rsidP="004B3720">
            <w:pPr>
              <w:autoSpaceDE w:val="0"/>
              <w:autoSpaceDN w:val="0"/>
              <w:adjustRightInd w:val="0"/>
              <w:jc w:val="both"/>
            </w:pPr>
            <w:r w:rsidRPr="00B42DA3">
              <w:t>т</w:t>
            </w:r>
            <w:r>
              <w:t>ел</w:t>
            </w:r>
            <w:r w:rsidRPr="007A3F81">
              <w:t xml:space="preserve">. </w:t>
            </w:r>
            <w:r w:rsidRPr="007A3F81">
              <w:rPr>
                <w:bCs/>
              </w:rPr>
              <w:t>+ 7</w:t>
            </w:r>
            <w:r w:rsidRPr="007A3F81">
              <w:t xml:space="preserve"> (347) 2215587, </w:t>
            </w:r>
            <w:r w:rsidRPr="0053230E">
              <w:rPr>
                <w:rFonts w:eastAsia="Calibri"/>
                <w:bCs/>
                <w:color w:val="000000"/>
                <w:lang w:val="en-US"/>
              </w:rPr>
              <w:t>e</w:t>
            </w:r>
            <w:r w:rsidRPr="007A3F81">
              <w:rPr>
                <w:rFonts w:eastAsia="Calibri"/>
                <w:bCs/>
                <w:color w:val="000000"/>
              </w:rPr>
              <w:t>-</w:t>
            </w:r>
            <w:r w:rsidRPr="0053230E">
              <w:rPr>
                <w:rFonts w:eastAsia="Calibri"/>
                <w:bCs/>
                <w:color w:val="000000"/>
                <w:lang w:val="en-US"/>
              </w:rPr>
              <w:t>mail</w:t>
            </w:r>
            <w:r w:rsidRPr="007A3F81">
              <w:rPr>
                <w:rFonts w:eastAsia="Calibri"/>
                <w:bCs/>
                <w:color w:val="000000"/>
              </w:rPr>
              <w:t>:</w:t>
            </w:r>
            <w:r w:rsidRPr="007A3F81">
              <w:t xml:space="preserve"> </w:t>
            </w:r>
            <w:hyperlink r:id="rId25" w:history="1">
              <w:r w:rsidRPr="00A847B1">
                <w:rPr>
                  <w:rStyle w:val="a5"/>
                  <w:lang w:val="en-US"/>
                </w:rPr>
                <w:t>muhamadeevav</w:t>
              </w:r>
              <w:r w:rsidRPr="007A3F81">
                <w:rPr>
                  <w:rStyle w:val="a5"/>
                </w:rPr>
                <w:t>@</w:t>
              </w:r>
              <w:r w:rsidRPr="00A847B1">
                <w:rPr>
                  <w:rStyle w:val="a5"/>
                  <w:lang w:val="en-US"/>
                </w:rPr>
                <w:t>bashtel</w:t>
              </w:r>
              <w:r w:rsidRPr="007A3F81">
                <w:rPr>
                  <w:rStyle w:val="a5"/>
                </w:rPr>
                <w:t>.</w:t>
              </w:r>
              <w:proofErr w:type="spellStart"/>
              <w:r w:rsidRPr="00A847B1">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7A3F81"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7D1168" w:rsidRPr="0001240D" w:rsidRDefault="007D1168" w:rsidP="007D1168">
            <w:pPr>
              <w:pStyle w:val="a6"/>
              <w:widowControl w:val="0"/>
              <w:autoSpaceDE w:val="0"/>
              <w:autoSpaceDN w:val="0"/>
              <w:adjustRightInd w:val="0"/>
              <w:ind w:left="0"/>
            </w:pPr>
            <w:r w:rsidRPr="0001240D">
              <w:t xml:space="preserve">Муниципальное унитарное </w:t>
            </w:r>
            <w:proofErr w:type="spellStart"/>
            <w:r w:rsidRPr="0001240D">
              <w:t>электросетевое</w:t>
            </w:r>
            <w:proofErr w:type="spellEnd"/>
            <w:r w:rsidRPr="0001240D">
              <w:t xml:space="preserve"> предприятие «</w:t>
            </w:r>
            <w:proofErr w:type="spellStart"/>
            <w:r w:rsidRPr="0001240D">
              <w:t>Уфагорсвет</w:t>
            </w:r>
            <w:proofErr w:type="spellEnd"/>
            <w:r w:rsidRPr="0001240D">
              <w:t xml:space="preserve">» городского округа город Уфа Республики Башкортостан </w:t>
            </w:r>
          </w:p>
          <w:p w:rsidR="00915B7D" w:rsidRPr="00D7468D" w:rsidRDefault="007D1168" w:rsidP="007D1168">
            <w:pPr>
              <w:pStyle w:val="afff9"/>
              <w:rPr>
                <w:rFonts w:cs="Times New Roman"/>
              </w:rPr>
            </w:pPr>
            <w:r w:rsidRPr="0001240D">
              <w:rPr>
                <w:rFonts w:cs="Times New Roman"/>
              </w:rPr>
              <w:t>(МУЭСП «</w:t>
            </w:r>
            <w:proofErr w:type="spellStart"/>
            <w:r w:rsidRPr="0001240D">
              <w:rPr>
                <w:rFonts w:cs="Times New Roman"/>
              </w:rPr>
              <w:t>Уфагорсвет</w:t>
            </w:r>
            <w:proofErr w:type="spellEnd"/>
            <w:r w:rsidRPr="0001240D">
              <w:rPr>
                <w:rFonts w:cs="Times New Roman"/>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7D1168" w:rsidP="008E3617">
            <w:pPr>
              <w:rPr>
                <w:color w:val="FF0000"/>
              </w:rPr>
            </w:pPr>
            <w:smartTag w:uri="urn:schemas-microsoft-com:office:smarttags" w:element="metricconverter">
              <w:smartTagPr>
                <w:attr w:name="ProductID" w:val="450071, г"/>
              </w:smartTagPr>
              <w:r w:rsidRPr="00457841">
                <w:t>450071, г</w:t>
              </w:r>
            </w:smartTag>
            <w:r w:rsidRPr="00457841">
              <w:t>. Уфа, ул. Ростовская, 15/1</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4E6E1A">
            <w:pPr>
              <w:rPr>
                <w:i/>
                <w:color w:val="FF0000"/>
              </w:rPr>
            </w:pPr>
            <w:r>
              <w:rPr>
                <w:iCs/>
              </w:rPr>
              <w:t xml:space="preserve">не позднее </w:t>
            </w:r>
            <w:r w:rsidR="007D1168" w:rsidRPr="00F84878">
              <w:rPr>
                <w:iCs/>
              </w:rPr>
              <w:t>«</w:t>
            </w:r>
            <w:r w:rsidR="007D1168">
              <w:rPr>
                <w:iCs/>
              </w:rPr>
              <w:t>15</w:t>
            </w:r>
            <w:r w:rsidR="007D1168" w:rsidRPr="00F84878">
              <w:rPr>
                <w:iCs/>
              </w:rPr>
              <w:t xml:space="preserve">» </w:t>
            </w:r>
            <w:r w:rsidR="007D1168">
              <w:rPr>
                <w:iCs/>
              </w:rPr>
              <w:t>января 2018</w:t>
            </w:r>
            <w:r w:rsidR="007D1168"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835277" w:rsidRPr="008C011D" w:rsidRDefault="00FE02EE" w:rsidP="00907BCE">
            <w:pPr>
              <w:pStyle w:val="Default"/>
              <w:jc w:val="both"/>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F55187" w:rsidRPr="009C1747">
              <w:rPr>
                <w:b/>
              </w:rPr>
              <w:t>гарантийное отключение сетей наружного освещения</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126B9E" w:rsidP="00AA7335">
            <w:pPr>
              <w:jc w:val="both"/>
            </w:pPr>
            <w:r w:rsidRPr="00511C60">
              <w:t>не более 554</w:t>
            </w:r>
            <w:r>
              <w:t> </w:t>
            </w:r>
            <w:r w:rsidRPr="00511C60">
              <w:t>600</w:t>
            </w:r>
            <w:r>
              <w:t>,00</w:t>
            </w:r>
            <w:r w:rsidRPr="00511C60">
              <w:t xml:space="preserve"> (пятьсот пятьдесят четыре тысячи шестьсот</w:t>
            </w:r>
            <w:r>
              <w:t>) рублей</w:t>
            </w:r>
            <w:r w:rsidRPr="00511C60">
              <w:t xml:space="preserve"> 00 коп</w:t>
            </w:r>
            <w:r>
              <w:t>еек</w:t>
            </w:r>
            <w:r w:rsidRPr="00511C60">
              <w:t>, с учетом НДС 18%</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15B7D" w:rsidRPr="00CF6CD6" w:rsidRDefault="00915B7D" w:rsidP="00BB3DF9">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871FCE">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871FCE">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871FCE">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871FCE">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49204A" w:rsidRDefault="00915B7D" w:rsidP="0049204A">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8F397B" w:rsidRPr="001C0A08" w:rsidRDefault="001C0A08" w:rsidP="001C0A08">
      <w:pPr>
        <w:pStyle w:val="1"/>
        <w:keepLines w:val="0"/>
        <w:tabs>
          <w:tab w:val="left" w:pos="6424"/>
        </w:tabs>
        <w:spacing w:before="240" w:after="120"/>
        <w:ind w:left="426"/>
        <w:jc w:val="both"/>
        <w:rPr>
          <w:rFonts w:ascii="Times New Roman" w:eastAsia="MS Mincho" w:hAnsi="Times New Roman"/>
          <w:b w:val="0"/>
          <w:color w:val="auto"/>
          <w:kern w:val="32"/>
          <w:sz w:val="24"/>
          <w:szCs w:val="24"/>
          <w:lang w:val="x-none" w:eastAsia="x-none"/>
        </w:rPr>
      </w:pPr>
      <w:bookmarkStart w:id="32" w:name="_РАЗДЕЛ_V._Проект"/>
      <w:bookmarkStart w:id="33" w:name="_Toc438578268"/>
      <w:bookmarkEnd w:id="32"/>
      <w:r w:rsidRPr="001C0A08">
        <w:rPr>
          <w:rFonts w:ascii="Times New Roman" w:eastAsia="MS Mincho" w:hAnsi="Times New Roman"/>
          <w:b w:val="0"/>
          <w:iCs/>
          <w:color w:val="auto"/>
          <w:sz w:val="24"/>
          <w:lang w:eastAsia="x-none"/>
        </w:rPr>
        <w:t>Количество поставляемого товара, объем выполн</w:t>
      </w:r>
      <w:r>
        <w:rPr>
          <w:rFonts w:ascii="Times New Roman" w:eastAsia="MS Mincho" w:hAnsi="Times New Roman"/>
          <w:b w:val="0"/>
          <w:iCs/>
          <w:color w:val="auto"/>
          <w:sz w:val="24"/>
          <w:lang w:eastAsia="x-none"/>
        </w:rPr>
        <w:t xml:space="preserve">яемых работ, оказываемых услуг, </w:t>
      </w:r>
      <w:r w:rsidRPr="001C0A08">
        <w:rPr>
          <w:rFonts w:ascii="Times New Roman" w:eastAsia="MS Mincho" w:hAnsi="Times New Roman"/>
          <w:b w:val="0"/>
          <w:iCs/>
          <w:color w:val="auto"/>
          <w:sz w:val="24"/>
          <w:lang w:eastAsia="x-none"/>
        </w:rPr>
        <w:t xml:space="preserve">определяются в соответствии с проектом Договора (Раздел </w:t>
      </w:r>
      <w:r w:rsidRPr="001C0A08">
        <w:rPr>
          <w:rFonts w:ascii="Times New Roman" w:eastAsia="MS Mincho" w:hAnsi="Times New Roman"/>
          <w:b w:val="0"/>
          <w:iCs/>
          <w:color w:val="auto"/>
          <w:sz w:val="24"/>
          <w:lang w:val="en-US" w:eastAsia="x-none"/>
        </w:rPr>
        <w:t>IV</w:t>
      </w:r>
      <w:r w:rsidRPr="001C0A08">
        <w:rPr>
          <w:rFonts w:ascii="Times New Roman" w:eastAsia="MS Mincho" w:hAnsi="Times New Roman"/>
          <w:b w:val="0"/>
          <w:iCs/>
          <w:color w:val="auto"/>
          <w:sz w:val="24"/>
          <w:lang w:eastAsia="x-none"/>
        </w:rPr>
        <w:t xml:space="preserve"> Проект договора</w:t>
      </w:r>
      <w:r w:rsidRPr="001C0A08">
        <w:rPr>
          <w:rFonts w:ascii="Times New Roman" w:eastAsia="MS Mincho" w:hAnsi="Times New Roman"/>
          <w:b w:val="0"/>
          <w:color w:val="auto"/>
          <w:sz w:val="24"/>
          <w:lang w:eastAsia="x-none"/>
        </w:rPr>
        <w:t>).</w:t>
      </w: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8200F2" w:rsidRDefault="008200F2" w:rsidP="008200F2">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0D5A92" w:rsidRPr="008200F2" w:rsidRDefault="000D5A92" w:rsidP="000D5A92">
      <w:pPr>
        <w:rPr>
          <w:rFonts w:eastAsia="MS Mincho"/>
          <w:lang w:eastAsia="x-none"/>
        </w:rPr>
      </w:pPr>
    </w:p>
    <w:sectPr w:rsidR="000D5A92" w:rsidRPr="008200F2"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871FCE">
      <w:rPr>
        <w:noProof/>
      </w:rPr>
      <w:t>13</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871FCE">
          <w:rPr>
            <w:noProof/>
          </w:rPr>
          <w:t>16</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1"/>
    <w:multiLevelType w:val="singleLevel"/>
    <w:tmpl w:val="00000001"/>
    <w:name w:val="WW8Num1"/>
    <w:lvl w:ilvl="0">
      <w:start w:val="1"/>
      <w:numFmt w:val="bullet"/>
      <w:lvlText w:val=""/>
      <w:lvlJc w:val="left"/>
      <w:pPr>
        <w:tabs>
          <w:tab w:val="num" w:pos="1440"/>
        </w:tabs>
      </w:pPr>
      <w:rPr>
        <w:rFonts w:ascii="Symbol" w:hAnsi="Symbol"/>
      </w:rPr>
    </w:lvl>
  </w:abstractNum>
  <w:abstractNum w:abstractNumId="9"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6C09F8"/>
    <w:multiLevelType w:val="hybridMultilevel"/>
    <w:tmpl w:val="4588C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8"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15:restartNumberingAfterBreak="0">
    <w:nsid w:val="7D1A2B06"/>
    <w:multiLevelType w:val="hybridMultilevel"/>
    <w:tmpl w:val="8C0AE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5"/>
  </w:num>
  <w:num w:numId="2">
    <w:abstractNumId w:val="23"/>
  </w:num>
  <w:num w:numId="3">
    <w:abstractNumId w:val="21"/>
  </w:num>
  <w:num w:numId="4">
    <w:abstractNumId w:val="34"/>
  </w:num>
  <w:num w:numId="5">
    <w:abstractNumId w:val="30"/>
  </w:num>
  <w:num w:numId="6">
    <w:abstractNumId w:val="20"/>
  </w:num>
  <w:num w:numId="7">
    <w:abstractNumId w:val="22"/>
  </w:num>
  <w:num w:numId="8">
    <w:abstractNumId w:val="17"/>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8"/>
  </w:num>
  <w:num w:numId="17">
    <w:abstractNumId w:val="7"/>
  </w:num>
  <w:num w:numId="18">
    <w:abstractNumId w:val="25"/>
  </w:num>
  <w:num w:numId="19">
    <w:abstractNumId w:val="27"/>
  </w:num>
  <w:num w:numId="20">
    <w:abstractNumId w:val="15"/>
  </w:num>
  <w:num w:numId="21">
    <w:abstractNumId w:val="16"/>
  </w:num>
  <w:num w:numId="22">
    <w:abstractNumId w:val="26"/>
  </w:num>
  <w:num w:numId="23">
    <w:abstractNumId w:val="28"/>
  </w:num>
  <w:num w:numId="24">
    <w:abstractNumId w:val="32"/>
  </w:num>
  <w:num w:numId="25">
    <w:abstractNumId w:val="29"/>
  </w:num>
  <w:num w:numId="26">
    <w:abstractNumId w:val="19"/>
  </w:num>
  <w:num w:numId="27">
    <w:abstractNumId w:val="31"/>
  </w:num>
  <w:num w:numId="28">
    <w:abstractNumId w:val="33"/>
  </w:num>
  <w:num w:numId="29">
    <w:abstractNumId w:val="8"/>
  </w:num>
  <w:num w:numId="30">
    <w:abstractNumId w:val="36"/>
  </w:num>
  <w:num w:numId="31">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115EA"/>
    <w:rsid w:val="00013E3D"/>
    <w:rsid w:val="000150DC"/>
    <w:rsid w:val="00015131"/>
    <w:rsid w:val="0001782F"/>
    <w:rsid w:val="00020216"/>
    <w:rsid w:val="00024A16"/>
    <w:rsid w:val="000258CA"/>
    <w:rsid w:val="000354D4"/>
    <w:rsid w:val="00041E14"/>
    <w:rsid w:val="00043A83"/>
    <w:rsid w:val="000454A1"/>
    <w:rsid w:val="00045AD9"/>
    <w:rsid w:val="00054D68"/>
    <w:rsid w:val="00055C3E"/>
    <w:rsid w:val="0005731D"/>
    <w:rsid w:val="00063E9A"/>
    <w:rsid w:val="0007172B"/>
    <w:rsid w:val="000776AE"/>
    <w:rsid w:val="00080FB9"/>
    <w:rsid w:val="00083565"/>
    <w:rsid w:val="0008738E"/>
    <w:rsid w:val="00095938"/>
    <w:rsid w:val="000A0716"/>
    <w:rsid w:val="000A0FAA"/>
    <w:rsid w:val="000A11CB"/>
    <w:rsid w:val="000A25FD"/>
    <w:rsid w:val="000A2BE7"/>
    <w:rsid w:val="000A6C58"/>
    <w:rsid w:val="000B0BE2"/>
    <w:rsid w:val="000C1D31"/>
    <w:rsid w:val="000C6659"/>
    <w:rsid w:val="000D57A8"/>
    <w:rsid w:val="000D5A92"/>
    <w:rsid w:val="000E4D41"/>
    <w:rsid w:val="000E6588"/>
    <w:rsid w:val="000E65CB"/>
    <w:rsid w:val="000E7527"/>
    <w:rsid w:val="0010314D"/>
    <w:rsid w:val="00103D05"/>
    <w:rsid w:val="00104450"/>
    <w:rsid w:val="00104FE9"/>
    <w:rsid w:val="001101A7"/>
    <w:rsid w:val="00111C4D"/>
    <w:rsid w:val="00112070"/>
    <w:rsid w:val="00114AB6"/>
    <w:rsid w:val="00117217"/>
    <w:rsid w:val="00126B9E"/>
    <w:rsid w:val="0012741C"/>
    <w:rsid w:val="001312C7"/>
    <w:rsid w:val="00132721"/>
    <w:rsid w:val="00135FB9"/>
    <w:rsid w:val="001412FA"/>
    <w:rsid w:val="00145BEB"/>
    <w:rsid w:val="00145CCF"/>
    <w:rsid w:val="00146118"/>
    <w:rsid w:val="001521BA"/>
    <w:rsid w:val="00156A9C"/>
    <w:rsid w:val="00184007"/>
    <w:rsid w:val="00191422"/>
    <w:rsid w:val="001968EB"/>
    <w:rsid w:val="00197D48"/>
    <w:rsid w:val="00197F71"/>
    <w:rsid w:val="001A0136"/>
    <w:rsid w:val="001A167D"/>
    <w:rsid w:val="001A5DB6"/>
    <w:rsid w:val="001B5750"/>
    <w:rsid w:val="001C0801"/>
    <w:rsid w:val="001C0A08"/>
    <w:rsid w:val="001C4740"/>
    <w:rsid w:val="001C5A0E"/>
    <w:rsid w:val="001E194D"/>
    <w:rsid w:val="001E68AE"/>
    <w:rsid w:val="001F272A"/>
    <w:rsid w:val="001F4097"/>
    <w:rsid w:val="001F68BA"/>
    <w:rsid w:val="00200B88"/>
    <w:rsid w:val="00210BFE"/>
    <w:rsid w:val="002225D5"/>
    <w:rsid w:val="002257CE"/>
    <w:rsid w:val="00225FC8"/>
    <w:rsid w:val="00232B85"/>
    <w:rsid w:val="00237971"/>
    <w:rsid w:val="002404E4"/>
    <w:rsid w:val="00241826"/>
    <w:rsid w:val="00242CA3"/>
    <w:rsid w:val="00243A2C"/>
    <w:rsid w:val="00243CF9"/>
    <w:rsid w:val="00244804"/>
    <w:rsid w:val="00245752"/>
    <w:rsid w:val="00251E37"/>
    <w:rsid w:val="00253191"/>
    <w:rsid w:val="0025554B"/>
    <w:rsid w:val="00257593"/>
    <w:rsid w:val="0026251C"/>
    <w:rsid w:val="00262F3B"/>
    <w:rsid w:val="00263096"/>
    <w:rsid w:val="002638B3"/>
    <w:rsid w:val="00270618"/>
    <w:rsid w:val="0027266E"/>
    <w:rsid w:val="00275940"/>
    <w:rsid w:val="002765EA"/>
    <w:rsid w:val="00277279"/>
    <w:rsid w:val="00281E5B"/>
    <w:rsid w:val="00283B18"/>
    <w:rsid w:val="00285716"/>
    <w:rsid w:val="00294E87"/>
    <w:rsid w:val="002A0BCB"/>
    <w:rsid w:val="002A3FE3"/>
    <w:rsid w:val="002B0A62"/>
    <w:rsid w:val="002B3027"/>
    <w:rsid w:val="002B3B57"/>
    <w:rsid w:val="002D4CB1"/>
    <w:rsid w:val="002D4D5F"/>
    <w:rsid w:val="002D5354"/>
    <w:rsid w:val="002D671C"/>
    <w:rsid w:val="002E5ABF"/>
    <w:rsid w:val="002E6567"/>
    <w:rsid w:val="002E6984"/>
    <w:rsid w:val="002F67BE"/>
    <w:rsid w:val="003051B1"/>
    <w:rsid w:val="00306AEE"/>
    <w:rsid w:val="00316457"/>
    <w:rsid w:val="0032545C"/>
    <w:rsid w:val="0032605E"/>
    <w:rsid w:val="0033461A"/>
    <w:rsid w:val="003366DA"/>
    <w:rsid w:val="00341880"/>
    <w:rsid w:val="00344AAA"/>
    <w:rsid w:val="00347E3C"/>
    <w:rsid w:val="003526BF"/>
    <w:rsid w:val="0036183F"/>
    <w:rsid w:val="00367C3F"/>
    <w:rsid w:val="00367C7E"/>
    <w:rsid w:val="003762FB"/>
    <w:rsid w:val="003818B0"/>
    <w:rsid w:val="00382E8D"/>
    <w:rsid w:val="00391637"/>
    <w:rsid w:val="003964E0"/>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5DD7"/>
    <w:rsid w:val="0043211C"/>
    <w:rsid w:val="00440E6A"/>
    <w:rsid w:val="004433E0"/>
    <w:rsid w:val="00444D08"/>
    <w:rsid w:val="00447F9D"/>
    <w:rsid w:val="004547CD"/>
    <w:rsid w:val="00461D0B"/>
    <w:rsid w:val="0046292C"/>
    <w:rsid w:val="00467CCA"/>
    <w:rsid w:val="0047159C"/>
    <w:rsid w:val="004717BC"/>
    <w:rsid w:val="00471E06"/>
    <w:rsid w:val="00475E3A"/>
    <w:rsid w:val="0048002B"/>
    <w:rsid w:val="00481C02"/>
    <w:rsid w:val="00485B76"/>
    <w:rsid w:val="004865E2"/>
    <w:rsid w:val="0049204A"/>
    <w:rsid w:val="004A4570"/>
    <w:rsid w:val="004A764C"/>
    <w:rsid w:val="004B343E"/>
    <w:rsid w:val="004B3720"/>
    <w:rsid w:val="004B39A5"/>
    <w:rsid w:val="004C0D27"/>
    <w:rsid w:val="004C0F8F"/>
    <w:rsid w:val="004C3BDF"/>
    <w:rsid w:val="004D2D1F"/>
    <w:rsid w:val="004D347C"/>
    <w:rsid w:val="004D6006"/>
    <w:rsid w:val="004D775A"/>
    <w:rsid w:val="004E0956"/>
    <w:rsid w:val="004E1330"/>
    <w:rsid w:val="004E6E1A"/>
    <w:rsid w:val="004F03AF"/>
    <w:rsid w:val="004F3A41"/>
    <w:rsid w:val="004F76C0"/>
    <w:rsid w:val="00507A23"/>
    <w:rsid w:val="005249E8"/>
    <w:rsid w:val="0053230E"/>
    <w:rsid w:val="00534895"/>
    <w:rsid w:val="00534D66"/>
    <w:rsid w:val="00535D62"/>
    <w:rsid w:val="00536A02"/>
    <w:rsid w:val="0054094B"/>
    <w:rsid w:val="00543264"/>
    <w:rsid w:val="005441A9"/>
    <w:rsid w:val="00545A7E"/>
    <w:rsid w:val="00551687"/>
    <w:rsid w:val="0056208C"/>
    <w:rsid w:val="005647A3"/>
    <w:rsid w:val="00566240"/>
    <w:rsid w:val="00570A15"/>
    <w:rsid w:val="0057106F"/>
    <w:rsid w:val="00571C96"/>
    <w:rsid w:val="005821EF"/>
    <w:rsid w:val="005850CE"/>
    <w:rsid w:val="00585102"/>
    <w:rsid w:val="00585161"/>
    <w:rsid w:val="00586B77"/>
    <w:rsid w:val="00592535"/>
    <w:rsid w:val="00593906"/>
    <w:rsid w:val="0059402E"/>
    <w:rsid w:val="00597D2D"/>
    <w:rsid w:val="005A06C4"/>
    <w:rsid w:val="005A6699"/>
    <w:rsid w:val="005B1267"/>
    <w:rsid w:val="005B27D4"/>
    <w:rsid w:val="005C2668"/>
    <w:rsid w:val="005C4BAD"/>
    <w:rsid w:val="005C68D7"/>
    <w:rsid w:val="005D6E58"/>
    <w:rsid w:val="005E1035"/>
    <w:rsid w:val="005E3247"/>
    <w:rsid w:val="005E69D1"/>
    <w:rsid w:val="005F11E9"/>
    <w:rsid w:val="005F3678"/>
    <w:rsid w:val="005F5AD8"/>
    <w:rsid w:val="005F699D"/>
    <w:rsid w:val="00600917"/>
    <w:rsid w:val="0060130B"/>
    <w:rsid w:val="006030D0"/>
    <w:rsid w:val="006075C6"/>
    <w:rsid w:val="00610F3B"/>
    <w:rsid w:val="0062020E"/>
    <w:rsid w:val="00627C93"/>
    <w:rsid w:val="00640979"/>
    <w:rsid w:val="006412EB"/>
    <w:rsid w:val="00641690"/>
    <w:rsid w:val="00652523"/>
    <w:rsid w:val="00657DEF"/>
    <w:rsid w:val="0066136A"/>
    <w:rsid w:val="00663E5F"/>
    <w:rsid w:val="006659F4"/>
    <w:rsid w:val="006715B9"/>
    <w:rsid w:val="00672FD3"/>
    <w:rsid w:val="00676E38"/>
    <w:rsid w:val="006800C5"/>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595E"/>
    <w:rsid w:val="006D704F"/>
    <w:rsid w:val="006E013C"/>
    <w:rsid w:val="006E3568"/>
    <w:rsid w:val="006E5FB3"/>
    <w:rsid w:val="006F6B77"/>
    <w:rsid w:val="0070052C"/>
    <w:rsid w:val="00704D58"/>
    <w:rsid w:val="00706E74"/>
    <w:rsid w:val="007076E5"/>
    <w:rsid w:val="00707D7A"/>
    <w:rsid w:val="00713C3E"/>
    <w:rsid w:val="00725288"/>
    <w:rsid w:val="00730A7A"/>
    <w:rsid w:val="0073335D"/>
    <w:rsid w:val="00735BF7"/>
    <w:rsid w:val="00737198"/>
    <w:rsid w:val="00740825"/>
    <w:rsid w:val="00742F11"/>
    <w:rsid w:val="007458A1"/>
    <w:rsid w:val="00752A4C"/>
    <w:rsid w:val="00752CB9"/>
    <w:rsid w:val="00753959"/>
    <w:rsid w:val="007548EE"/>
    <w:rsid w:val="0076432A"/>
    <w:rsid w:val="0076713E"/>
    <w:rsid w:val="007672F0"/>
    <w:rsid w:val="00773FFA"/>
    <w:rsid w:val="0077745B"/>
    <w:rsid w:val="007911C0"/>
    <w:rsid w:val="00792B6A"/>
    <w:rsid w:val="00794D81"/>
    <w:rsid w:val="00795B53"/>
    <w:rsid w:val="00796421"/>
    <w:rsid w:val="007A3F81"/>
    <w:rsid w:val="007A638C"/>
    <w:rsid w:val="007B0A0A"/>
    <w:rsid w:val="007B0F3F"/>
    <w:rsid w:val="007B2DEC"/>
    <w:rsid w:val="007B4723"/>
    <w:rsid w:val="007B53E8"/>
    <w:rsid w:val="007C39C0"/>
    <w:rsid w:val="007D1168"/>
    <w:rsid w:val="007D7270"/>
    <w:rsid w:val="007E3FE1"/>
    <w:rsid w:val="007E4654"/>
    <w:rsid w:val="007F11B0"/>
    <w:rsid w:val="007F2528"/>
    <w:rsid w:val="007F3DCE"/>
    <w:rsid w:val="008016F0"/>
    <w:rsid w:val="0080386E"/>
    <w:rsid w:val="008200F2"/>
    <w:rsid w:val="00825534"/>
    <w:rsid w:val="00827009"/>
    <w:rsid w:val="0083017D"/>
    <w:rsid w:val="0083262D"/>
    <w:rsid w:val="008335BB"/>
    <w:rsid w:val="00833E4F"/>
    <w:rsid w:val="00834AC3"/>
    <w:rsid w:val="00835277"/>
    <w:rsid w:val="00844F13"/>
    <w:rsid w:val="0084681E"/>
    <w:rsid w:val="008521B5"/>
    <w:rsid w:val="008529B9"/>
    <w:rsid w:val="00855765"/>
    <w:rsid w:val="0085601F"/>
    <w:rsid w:val="00861D2E"/>
    <w:rsid w:val="008641B1"/>
    <w:rsid w:val="00866883"/>
    <w:rsid w:val="0086738F"/>
    <w:rsid w:val="00867D64"/>
    <w:rsid w:val="00871FCE"/>
    <w:rsid w:val="00881AA3"/>
    <w:rsid w:val="008831F4"/>
    <w:rsid w:val="00891914"/>
    <w:rsid w:val="008A3357"/>
    <w:rsid w:val="008B158B"/>
    <w:rsid w:val="008C011D"/>
    <w:rsid w:val="008C2F81"/>
    <w:rsid w:val="008C31AC"/>
    <w:rsid w:val="008C4A51"/>
    <w:rsid w:val="008D1E08"/>
    <w:rsid w:val="008D24A4"/>
    <w:rsid w:val="008D6AB9"/>
    <w:rsid w:val="008D6D3B"/>
    <w:rsid w:val="008D712D"/>
    <w:rsid w:val="008E1152"/>
    <w:rsid w:val="008E1385"/>
    <w:rsid w:val="008E3617"/>
    <w:rsid w:val="008E3D43"/>
    <w:rsid w:val="008E3EB7"/>
    <w:rsid w:val="008E4654"/>
    <w:rsid w:val="008F397B"/>
    <w:rsid w:val="008F42D6"/>
    <w:rsid w:val="00900D1F"/>
    <w:rsid w:val="00907BCE"/>
    <w:rsid w:val="00907F4C"/>
    <w:rsid w:val="00911403"/>
    <w:rsid w:val="00911AD4"/>
    <w:rsid w:val="00913C42"/>
    <w:rsid w:val="00915B7D"/>
    <w:rsid w:val="0091625A"/>
    <w:rsid w:val="009206B3"/>
    <w:rsid w:val="00931D52"/>
    <w:rsid w:val="00934AA6"/>
    <w:rsid w:val="00934B05"/>
    <w:rsid w:val="009367A9"/>
    <w:rsid w:val="00940C03"/>
    <w:rsid w:val="00943102"/>
    <w:rsid w:val="00957B45"/>
    <w:rsid w:val="00962485"/>
    <w:rsid w:val="00965B03"/>
    <w:rsid w:val="00965EF4"/>
    <w:rsid w:val="00981CC0"/>
    <w:rsid w:val="00983279"/>
    <w:rsid w:val="00985DD2"/>
    <w:rsid w:val="009873FD"/>
    <w:rsid w:val="00987D62"/>
    <w:rsid w:val="00987F8F"/>
    <w:rsid w:val="00990BA7"/>
    <w:rsid w:val="00990EAB"/>
    <w:rsid w:val="00991390"/>
    <w:rsid w:val="00992DA7"/>
    <w:rsid w:val="00993D54"/>
    <w:rsid w:val="0099464B"/>
    <w:rsid w:val="00995904"/>
    <w:rsid w:val="00996BDE"/>
    <w:rsid w:val="009A2AD2"/>
    <w:rsid w:val="009A43DE"/>
    <w:rsid w:val="009B2E04"/>
    <w:rsid w:val="009B2EFE"/>
    <w:rsid w:val="009B34A0"/>
    <w:rsid w:val="009B37E2"/>
    <w:rsid w:val="009B3DFE"/>
    <w:rsid w:val="009B3EB4"/>
    <w:rsid w:val="009B5063"/>
    <w:rsid w:val="009B5A5E"/>
    <w:rsid w:val="009B5A73"/>
    <w:rsid w:val="009C111D"/>
    <w:rsid w:val="009C68CF"/>
    <w:rsid w:val="009D1560"/>
    <w:rsid w:val="009D1B1A"/>
    <w:rsid w:val="009D2E6A"/>
    <w:rsid w:val="009D5AF2"/>
    <w:rsid w:val="009D6786"/>
    <w:rsid w:val="009E3C00"/>
    <w:rsid w:val="009E6820"/>
    <w:rsid w:val="009F49A4"/>
    <w:rsid w:val="009F74DE"/>
    <w:rsid w:val="00A15055"/>
    <w:rsid w:val="00A31C4A"/>
    <w:rsid w:val="00A45317"/>
    <w:rsid w:val="00A47819"/>
    <w:rsid w:val="00A47A77"/>
    <w:rsid w:val="00A5192B"/>
    <w:rsid w:val="00A54157"/>
    <w:rsid w:val="00A54F48"/>
    <w:rsid w:val="00A56276"/>
    <w:rsid w:val="00A60356"/>
    <w:rsid w:val="00A60BA8"/>
    <w:rsid w:val="00A63E92"/>
    <w:rsid w:val="00A66DC9"/>
    <w:rsid w:val="00A76186"/>
    <w:rsid w:val="00A80A9A"/>
    <w:rsid w:val="00A9189E"/>
    <w:rsid w:val="00A94EEA"/>
    <w:rsid w:val="00A979AE"/>
    <w:rsid w:val="00AA7335"/>
    <w:rsid w:val="00AA7369"/>
    <w:rsid w:val="00AB0302"/>
    <w:rsid w:val="00AB0505"/>
    <w:rsid w:val="00AB491A"/>
    <w:rsid w:val="00AC43E9"/>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0BFA"/>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3DF9"/>
    <w:rsid w:val="00BB45BF"/>
    <w:rsid w:val="00BC1302"/>
    <w:rsid w:val="00BC6226"/>
    <w:rsid w:val="00BC6BA0"/>
    <w:rsid w:val="00BC6FEB"/>
    <w:rsid w:val="00BD01E1"/>
    <w:rsid w:val="00BD1D49"/>
    <w:rsid w:val="00BE342A"/>
    <w:rsid w:val="00BE655B"/>
    <w:rsid w:val="00BF5E24"/>
    <w:rsid w:val="00BF5F9B"/>
    <w:rsid w:val="00C04168"/>
    <w:rsid w:val="00C04268"/>
    <w:rsid w:val="00C21C29"/>
    <w:rsid w:val="00C24E40"/>
    <w:rsid w:val="00C31113"/>
    <w:rsid w:val="00C33476"/>
    <w:rsid w:val="00C40C24"/>
    <w:rsid w:val="00C65123"/>
    <w:rsid w:val="00C668EC"/>
    <w:rsid w:val="00C80C8D"/>
    <w:rsid w:val="00C82CB8"/>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445B5"/>
    <w:rsid w:val="00D4565D"/>
    <w:rsid w:val="00D45A2A"/>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B3815"/>
    <w:rsid w:val="00DC4CE9"/>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2AA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0F96"/>
    <w:rsid w:val="00ED32AC"/>
    <w:rsid w:val="00ED5857"/>
    <w:rsid w:val="00ED63F3"/>
    <w:rsid w:val="00EE5758"/>
    <w:rsid w:val="00EF6DA5"/>
    <w:rsid w:val="00EF740E"/>
    <w:rsid w:val="00F0122F"/>
    <w:rsid w:val="00F016F7"/>
    <w:rsid w:val="00F0466C"/>
    <w:rsid w:val="00F07073"/>
    <w:rsid w:val="00F07789"/>
    <w:rsid w:val="00F13138"/>
    <w:rsid w:val="00F3201D"/>
    <w:rsid w:val="00F334FE"/>
    <w:rsid w:val="00F4196A"/>
    <w:rsid w:val="00F43ADC"/>
    <w:rsid w:val="00F43CB1"/>
    <w:rsid w:val="00F44B4D"/>
    <w:rsid w:val="00F4795F"/>
    <w:rsid w:val="00F55187"/>
    <w:rsid w:val="00F6062D"/>
    <w:rsid w:val="00F62105"/>
    <w:rsid w:val="00F65F96"/>
    <w:rsid w:val="00F67532"/>
    <w:rsid w:val="00F77C2E"/>
    <w:rsid w:val="00F77CF8"/>
    <w:rsid w:val="00F81A1F"/>
    <w:rsid w:val="00F8247A"/>
    <w:rsid w:val="00F91DB5"/>
    <w:rsid w:val="00F93C8E"/>
    <w:rsid w:val="00FA006B"/>
    <w:rsid w:val="00FA7C49"/>
    <w:rsid w:val="00FA7E97"/>
    <w:rsid w:val="00FB105C"/>
    <w:rsid w:val="00FC388A"/>
    <w:rsid w:val="00FC3979"/>
    <w:rsid w:val="00FC746C"/>
    <w:rsid w:val="00FD42A0"/>
    <w:rsid w:val="00FE02EE"/>
    <w:rsid w:val="00FE201A"/>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uiPriority w:val="99"/>
    <w:rsid w:val="00915B7D"/>
    <w:pPr>
      <w:snapToGrid w:val="0"/>
    </w:pPr>
    <w:rPr>
      <w:rFonts w:ascii="Courier New" w:hAnsi="Courier New"/>
      <w:sz w:val="20"/>
      <w:szCs w:val="20"/>
    </w:rPr>
  </w:style>
  <w:style w:type="character" w:customStyle="1" w:styleId="af2">
    <w:name w:val="Текст Знак"/>
    <w:basedOn w:val="a2"/>
    <w:link w:val="af1"/>
    <w:uiPriority w:val="99"/>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78889675">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muhamadeevav@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muhamadeeva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E5DFF4-9731-42EB-AA1C-FEF49C26B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16</Pages>
  <Words>4227</Words>
  <Characters>24096</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137</cp:revision>
  <cp:lastPrinted>2018-01-11T12:15:00Z</cp:lastPrinted>
  <dcterms:created xsi:type="dcterms:W3CDTF">2017-07-20T07:15:00Z</dcterms:created>
  <dcterms:modified xsi:type="dcterms:W3CDTF">2018-01-11T12:15:00Z</dcterms:modified>
</cp:coreProperties>
</file>